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C9" w:rsidRDefault="00702C36" w:rsidP="006C41DF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Style w:val="Enfasigrassetto"/>
          <w:rFonts w:ascii="Bookman Old Style" w:hAnsi="Bookman Old Style"/>
          <w:color w:val="000000"/>
        </w:rPr>
      </w:pPr>
      <w:r w:rsidRPr="00702C36">
        <w:rPr>
          <w:rStyle w:val="Enfasigrassetto"/>
          <w:rFonts w:ascii="Bookman Old Style" w:hAnsi="Bookman Old Style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78.75pt">
            <v:imagedata r:id="rId5" o:title="logo-snals"/>
          </v:shape>
        </w:pict>
      </w:r>
    </w:p>
    <w:p w:rsidR="004F0861" w:rsidRPr="00652605" w:rsidRDefault="004F0861" w:rsidP="004F086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Style w:val="Enfasigrassetto"/>
          <w:rFonts w:ascii="Bookman Old Style" w:hAnsi="Bookman Old Style"/>
          <w:b w:val="0"/>
          <w:color w:val="000000"/>
        </w:rPr>
      </w:pPr>
      <w:r w:rsidRPr="00652605">
        <w:rPr>
          <w:rStyle w:val="Enfasigrassetto"/>
          <w:rFonts w:ascii="Bookman Old Style" w:hAnsi="Bookman Old Style"/>
          <w:b w:val="0"/>
          <w:color w:val="000000"/>
        </w:rPr>
        <w:t xml:space="preserve">PRONUNCIA DELLA CORTE </w:t>
      </w:r>
      <w:proofErr w:type="spellStart"/>
      <w:r w:rsidRPr="00652605">
        <w:rPr>
          <w:rStyle w:val="Enfasigrassetto"/>
          <w:rFonts w:ascii="Bookman Old Style" w:hAnsi="Bookman Old Style"/>
          <w:b w:val="0"/>
          <w:color w:val="000000"/>
        </w:rPr>
        <w:t>DI</w:t>
      </w:r>
      <w:proofErr w:type="spellEnd"/>
      <w:r w:rsidRPr="00652605">
        <w:rPr>
          <w:rStyle w:val="Enfasigrassetto"/>
          <w:rFonts w:ascii="Bookman Old Style" w:hAnsi="Bookman Old Style"/>
          <w:b w:val="0"/>
          <w:color w:val="000000"/>
        </w:rPr>
        <w:t xml:space="preserve"> CASSAZIONE 11/6/2024 SUL </w:t>
      </w:r>
      <w:r w:rsidRPr="00652605">
        <w:rPr>
          <w:rStyle w:val="Enfasigrassetto"/>
          <w:rFonts w:ascii="Bookman Old Style" w:hAnsi="Bookman Old Style"/>
          <w:color w:val="000000"/>
        </w:rPr>
        <w:t>RICONOSCIMENTO GIURIDICO DELL’ANNO 2013</w:t>
      </w:r>
      <w:r w:rsidRPr="00652605">
        <w:rPr>
          <w:rStyle w:val="Enfasigrassetto"/>
          <w:rFonts w:ascii="Bookman Old Style" w:hAnsi="Bookman Old Style"/>
          <w:b w:val="0"/>
          <w:color w:val="000000"/>
        </w:rPr>
        <w:t>: INIZIATIVA</w:t>
      </w:r>
      <w:r w:rsidR="00F858C3" w:rsidRPr="00652605">
        <w:rPr>
          <w:rStyle w:val="Enfasigrassetto"/>
          <w:rFonts w:ascii="Bookman Old Style" w:hAnsi="Bookman Old Style"/>
          <w:b w:val="0"/>
          <w:color w:val="000000"/>
        </w:rPr>
        <w:t xml:space="preserve"> </w:t>
      </w:r>
      <w:r w:rsidRPr="00652605">
        <w:rPr>
          <w:rStyle w:val="Enfasigrassetto"/>
          <w:rFonts w:ascii="Bookman Old Style" w:hAnsi="Bookman Old Style"/>
          <w:b w:val="0"/>
          <w:color w:val="000000"/>
        </w:rPr>
        <w:t xml:space="preserve">PER OTTENERE LA MAGGIORE ANZIANITA’ </w:t>
      </w:r>
      <w:proofErr w:type="spellStart"/>
      <w:r w:rsidRPr="00652605">
        <w:rPr>
          <w:rStyle w:val="Enfasigrassetto"/>
          <w:rFonts w:ascii="Bookman Old Style" w:hAnsi="Bookman Old Style"/>
          <w:b w:val="0"/>
          <w:color w:val="000000"/>
        </w:rPr>
        <w:t>DI</w:t>
      </w:r>
      <w:proofErr w:type="spellEnd"/>
      <w:r w:rsidRPr="00652605">
        <w:rPr>
          <w:rStyle w:val="Enfasigrassetto"/>
          <w:rFonts w:ascii="Bookman Old Style" w:hAnsi="Bookman Old Style"/>
          <w:b w:val="0"/>
          <w:color w:val="000000"/>
        </w:rPr>
        <w:t xml:space="preserve"> SERVIZIO</w:t>
      </w:r>
    </w:p>
    <w:p w:rsidR="004F0861" w:rsidRPr="000A001A" w:rsidRDefault="004F0861" w:rsidP="004F086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u w:val="single"/>
        </w:rPr>
      </w:pPr>
      <w:r w:rsidRPr="000A001A">
        <w:rPr>
          <w:rStyle w:val="Enfasigrassetto"/>
          <w:rFonts w:ascii="Bookman Old Style" w:hAnsi="Bookman Old Style"/>
          <w:color w:val="000000"/>
          <w:u w:val="single"/>
        </w:rPr>
        <w:t xml:space="preserve">Adesione entro </w:t>
      </w:r>
      <w:r w:rsidRPr="00C23BBF">
        <w:rPr>
          <w:rStyle w:val="Enfasigrassetto"/>
          <w:rFonts w:ascii="Bookman Old Style" w:hAnsi="Bookman Old Style"/>
          <w:color w:val="000000"/>
          <w:u w:val="single"/>
        </w:rPr>
        <w:t xml:space="preserve">il </w:t>
      </w:r>
      <w:r w:rsidR="00295503" w:rsidRPr="00C23BBF">
        <w:rPr>
          <w:rStyle w:val="Enfasigrassetto"/>
          <w:rFonts w:ascii="Bookman Old Style" w:hAnsi="Bookman Old Style"/>
          <w:color w:val="000000"/>
          <w:u w:val="single"/>
        </w:rPr>
        <w:t>20</w:t>
      </w:r>
      <w:r w:rsidRPr="00C23BBF">
        <w:rPr>
          <w:rStyle w:val="Enfasigrassetto"/>
          <w:rFonts w:ascii="Bookman Old Style" w:hAnsi="Bookman Old Style"/>
          <w:color w:val="000000"/>
          <w:u w:val="single"/>
        </w:rPr>
        <w:t xml:space="preserve"> dicembre 2024</w:t>
      </w:r>
    </w:p>
    <w:p w:rsidR="004F0861" w:rsidRPr="00520BA4" w:rsidRDefault="004F0861" w:rsidP="004F086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F0861" w:rsidRPr="00520BA4" w:rsidRDefault="004F0861" w:rsidP="004F0861">
      <w:pPr>
        <w:spacing w:after="0" w:line="360" w:lineRule="auto"/>
        <w:jc w:val="both"/>
        <w:rPr>
          <w:rStyle w:val="Enfasicorsivo"/>
          <w:rFonts w:ascii="Bookman Old Style" w:hAnsi="Bookman Old Style"/>
          <w:color w:val="212529"/>
          <w:sz w:val="24"/>
          <w:szCs w:val="24"/>
          <w:shd w:val="clear" w:color="auto" w:fill="FFFFFF"/>
        </w:rPr>
      </w:pPr>
      <w:r w:rsidRPr="00520BA4">
        <w:rPr>
          <w:rFonts w:ascii="Bookman Old Style" w:hAnsi="Bookman Old Style"/>
          <w:color w:val="000000"/>
          <w:sz w:val="24"/>
          <w:szCs w:val="24"/>
        </w:rPr>
        <w:t xml:space="preserve">Con Ordinanza pubblicata l’11 giugno 2024 la Corte di Cassazione </w:t>
      </w:r>
      <w:r>
        <w:rPr>
          <w:rFonts w:ascii="Bookman Old Style" w:hAnsi="Bookman Old Style"/>
          <w:color w:val="000000"/>
          <w:sz w:val="24"/>
          <w:szCs w:val="24"/>
        </w:rPr>
        <w:t>ha</w:t>
      </w:r>
      <w:r w:rsidRPr="00520BA4">
        <w:rPr>
          <w:rFonts w:ascii="Bookman Old Style" w:hAnsi="Bookman Old Style"/>
          <w:color w:val="000000"/>
          <w:sz w:val="24"/>
          <w:szCs w:val="24"/>
        </w:rPr>
        <w:t xml:space="preserve"> salvat</w:t>
      </w:r>
      <w:r>
        <w:rPr>
          <w:rFonts w:ascii="Bookman Old Style" w:hAnsi="Bookman Old Style"/>
          <w:color w:val="000000"/>
          <w:sz w:val="24"/>
          <w:szCs w:val="24"/>
        </w:rPr>
        <w:t>o</w:t>
      </w:r>
      <w:r w:rsidRPr="00520BA4">
        <w:rPr>
          <w:rFonts w:ascii="Bookman Old Style" w:hAnsi="Bookman Old Style"/>
          <w:color w:val="000000"/>
          <w:sz w:val="24"/>
          <w:szCs w:val="24"/>
        </w:rPr>
        <w:t xml:space="preserve"> la validità dell’anno 2013 ai fini della carriera</w:t>
      </w:r>
      <w:r>
        <w:rPr>
          <w:rFonts w:ascii="Bookman Old Style" w:hAnsi="Bookman Old Style"/>
          <w:color w:val="000000"/>
          <w:sz w:val="24"/>
          <w:szCs w:val="24"/>
        </w:rPr>
        <w:t>,</w:t>
      </w:r>
      <w:r w:rsidRPr="00520BA4">
        <w:rPr>
          <w:rFonts w:ascii="Bookman Old Style" w:hAnsi="Bookman Old Style"/>
          <w:color w:val="212529"/>
          <w:sz w:val="24"/>
          <w:szCs w:val="24"/>
          <w:shd w:val="clear" w:color="auto" w:fill="FFFFFF"/>
        </w:rPr>
        <w:t xml:space="preserve"> con effetti positivi sulla progressione economica per tutto il personale della scuola.</w:t>
      </w:r>
    </w:p>
    <w:p w:rsidR="004F0861" w:rsidRPr="008E2E63" w:rsidRDefault="004F0861" w:rsidP="004F0861">
      <w:pPr>
        <w:spacing w:after="0" w:line="360" w:lineRule="auto"/>
        <w:jc w:val="both"/>
        <w:rPr>
          <w:rFonts w:ascii="Bookman Old Style" w:hAnsi="Bookman Old Style"/>
          <w:color w:val="212529"/>
          <w:sz w:val="24"/>
          <w:szCs w:val="24"/>
          <w:shd w:val="clear" w:color="auto" w:fill="FFFFFF"/>
        </w:rPr>
      </w:pPr>
      <w:r w:rsidRPr="00520BA4">
        <w:rPr>
          <w:rFonts w:ascii="Bookman Old Style" w:hAnsi="Bookman Old Style"/>
          <w:color w:val="000000"/>
          <w:sz w:val="24"/>
          <w:szCs w:val="24"/>
        </w:rPr>
        <w:t xml:space="preserve">La Corte ha infatti </w:t>
      </w:r>
      <w:r w:rsidRPr="008E2E63">
        <w:rPr>
          <w:rFonts w:ascii="Bookman Old Style" w:hAnsi="Bookman Old Style"/>
          <w:color w:val="000000"/>
          <w:sz w:val="24"/>
          <w:szCs w:val="24"/>
        </w:rPr>
        <w:t xml:space="preserve">chiarito che </w:t>
      </w:r>
      <w:r w:rsidRPr="008E2E63">
        <w:rPr>
          <w:rStyle w:val="Enfasicorsivo"/>
          <w:rFonts w:ascii="Bookman Old Style" w:hAnsi="Bookman Old Style"/>
          <w:color w:val="212529"/>
          <w:sz w:val="24"/>
          <w:szCs w:val="24"/>
          <w:shd w:val="clear" w:color="auto" w:fill="FFFFFF"/>
        </w:rPr>
        <w:t>il blocco dettato da esigenze di contenimento della spesa pubblica deve riguardare solo gli effetti economici senza influire negativamente sulla carriera ai fini giuridici.</w:t>
      </w:r>
    </w:p>
    <w:p w:rsidR="004F0861" w:rsidRPr="000A001A" w:rsidRDefault="00896416" w:rsidP="004F086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4E5648">
        <w:rPr>
          <w:rFonts w:ascii="Bookman Old Style" w:hAnsi="Bookman Old Style"/>
          <w:b/>
          <w:color w:val="000000"/>
        </w:rPr>
        <w:t xml:space="preserve">La </w:t>
      </w:r>
      <w:r w:rsidR="005B25A3">
        <w:rPr>
          <w:rFonts w:ascii="Bookman Old Style" w:hAnsi="Bookman Old Style"/>
          <w:b/>
          <w:color w:val="000000"/>
        </w:rPr>
        <w:t>Segreteria Provinciale</w:t>
      </w:r>
      <w:r w:rsidR="004F0861" w:rsidRPr="004E5648">
        <w:rPr>
          <w:rFonts w:ascii="Bookman Old Style" w:hAnsi="Bookman Old Style"/>
          <w:b/>
          <w:color w:val="000000"/>
        </w:rPr>
        <w:t xml:space="preserve"> S</w:t>
      </w:r>
      <w:r w:rsidR="004E5648" w:rsidRPr="004E5648">
        <w:rPr>
          <w:rFonts w:ascii="Bookman Old Style" w:hAnsi="Bookman Old Style"/>
          <w:b/>
          <w:color w:val="000000"/>
        </w:rPr>
        <w:t>NALS</w:t>
      </w:r>
      <w:r w:rsidR="004F0861" w:rsidRPr="004E5648">
        <w:rPr>
          <w:rFonts w:ascii="Bookman Old Style" w:hAnsi="Bookman Old Style"/>
          <w:b/>
          <w:color w:val="000000"/>
        </w:rPr>
        <w:t xml:space="preserve"> di</w:t>
      </w:r>
      <w:r w:rsidR="00C23BBF" w:rsidRPr="004E5648">
        <w:rPr>
          <w:rFonts w:ascii="Bookman Old Style" w:hAnsi="Bookman Old Style"/>
          <w:b/>
          <w:color w:val="000000"/>
        </w:rPr>
        <w:t xml:space="preserve"> Lodi</w:t>
      </w:r>
      <w:r w:rsidR="004F0861" w:rsidRPr="008E2E63">
        <w:rPr>
          <w:rFonts w:ascii="Bookman Old Style" w:hAnsi="Bookman Old Style"/>
          <w:color w:val="000000"/>
        </w:rPr>
        <w:t xml:space="preserve"> promuove azioni g</w:t>
      </w:r>
      <w:r w:rsidR="00C718EF">
        <w:rPr>
          <w:rFonts w:ascii="Bookman Old Style" w:hAnsi="Bookman Old Style"/>
          <w:color w:val="000000"/>
        </w:rPr>
        <w:t>iudiziarie collettive innanzi al</w:t>
      </w:r>
      <w:r w:rsidR="004F0861" w:rsidRPr="008E2E63">
        <w:rPr>
          <w:rFonts w:ascii="Bookman Old Style" w:hAnsi="Bookman Old Style"/>
          <w:color w:val="000000"/>
        </w:rPr>
        <w:t xml:space="preserve"> Giudice del Lavoro, finalizzate al r</w:t>
      </w:r>
      <w:r w:rsidR="004F0861" w:rsidRPr="008E2E63">
        <w:rPr>
          <w:rFonts w:ascii="Bookman Old Style" w:hAnsi="Bookman Old Style"/>
        </w:rPr>
        <w:t>iconoscimento della maggiore anzianità di servizio</w:t>
      </w:r>
      <w:r w:rsidR="004F0861" w:rsidRPr="008E2E63">
        <w:rPr>
          <w:rFonts w:ascii="Bookman Old Style" w:hAnsi="Bookman Old Style"/>
          <w:color w:val="000000"/>
        </w:rPr>
        <w:t xml:space="preserve"> che tenga conto anche dell’anno</w:t>
      </w:r>
      <w:r w:rsidR="00F858C3">
        <w:rPr>
          <w:rFonts w:ascii="Bookman Old Style" w:hAnsi="Bookman Old Style"/>
          <w:color w:val="000000"/>
        </w:rPr>
        <w:t xml:space="preserve"> </w:t>
      </w:r>
      <w:r w:rsidR="004F0861" w:rsidRPr="008E2E63">
        <w:rPr>
          <w:rStyle w:val="Enfasigrassetto"/>
          <w:rFonts w:ascii="Bookman Old Style" w:hAnsi="Bookman Old Style"/>
          <w:b w:val="0"/>
          <w:bCs w:val="0"/>
          <w:color w:val="000000"/>
        </w:rPr>
        <w:t>2013, valido ai fini giuridici</w:t>
      </w:r>
      <w:r w:rsidR="004F0861" w:rsidRPr="008E2E63">
        <w:rPr>
          <w:rFonts w:ascii="Bookman Old Style" w:hAnsi="Bookman Old Style"/>
          <w:color w:val="000000"/>
        </w:rPr>
        <w:t>. Le azion</w:t>
      </w:r>
      <w:r w:rsidR="00F858C3">
        <w:rPr>
          <w:rFonts w:ascii="Bookman Old Style" w:hAnsi="Bookman Old Style"/>
          <w:color w:val="000000"/>
        </w:rPr>
        <w:t>i</w:t>
      </w:r>
      <w:r w:rsidR="004F0861" w:rsidRPr="008E2E63">
        <w:rPr>
          <w:rFonts w:ascii="Bookman Old Style" w:hAnsi="Bookman Old Style"/>
          <w:color w:val="000000"/>
        </w:rPr>
        <w:t xml:space="preserve"> saranno precedute dall’inoltro, via </w:t>
      </w:r>
      <w:proofErr w:type="spellStart"/>
      <w:r w:rsidR="004F0861" w:rsidRPr="008E2E63">
        <w:rPr>
          <w:rFonts w:ascii="Bookman Old Style" w:hAnsi="Bookman Old Style"/>
          <w:color w:val="000000"/>
        </w:rPr>
        <w:t>p.e.c.</w:t>
      </w:r>
      <w:proofErr w:type="spellEnd"/>
      <w:r w:rsidR="004F0861" w:rsidRPr="008E2E63">
        <w:rPr>
          <w:rFonts w:ascii="Bookman Old Style" w:hAnsi="Bookman Old Style"/>
          <w:color w:val="000000"/>
        </w:rPr>
        <w:t xml:space="preserve"> o raccomandata </w:t>
      </w:r>
      <w:proofErr w:type="spellStart"/>
      <w:r w:rsidR="004F0861" w:rsidRPr="008E2E63">
        <w:rPr>
          <w:rFonts w:ascii="Bookman Old Style" w:hAnsi="Bookman Old Style"/>
          <w:color w:val="000000"/>
        </w:rPr>
        <w:t>a.r.</w:t>
      </w:r>
      <w:proofErr w:type="spellEnd"/>
      <w:r w:rsidR="004F0861" w:rsidRPr="008E2E63">
        <w:rPr>
          <w:rFonts w:ascii="Bookman Old Style" w:hAnsi="Bookman Old Style"/>
          <w:color w:val="000000"/>
        </w:rPr>
        <w:t xml:space="preserve">, da parte di ciascun interessato di un atto di diffida all’Amministrazione di </w:t>
      </w:r>
      <w:r w:rsidR="00302FDC">
        <w:rPr>
          <w:rFonts w:ascii="Bookman Old Style" w:hAnsi="Bookman Old Style"/>
          <w:color w:val="000000"/>
        </w:rPr>
        <w:t>titolarità</w:t>
      </w:r>
      <w:r w:rsidR="004F0861" w:rsidRPr="000A001A">
        <w:rPr>
          <w:rFonts w:ascii="Bookman Old Style" w:hAnsi="Bookman Old Style"/>
          <w:color w:val="000000"/>
        </w:rPr>
        <w:t xml:space="preserve"> a provvedere in conformità all’enunciato della Cassazione. </w:t>
      </w:r>
    </w:p>
    <w:p w:rsidR="004F0861" w:rsidRDefault="004F0861" w:rsidP="004F086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0A001A">
        <w:rPr>
          <w:rFonts w:ascii="Bookman Old Style" w:hAnsi="Bookman Old Style"/>
          <w:color w:val="000000"/>
        </w:rPr>
        <w:t>Dalla nuova ricostruzione di carriera conseguirà il diritto alle differenze economiche che risulteranno spettanti, nei limiti della prescrizione quinquennale (decorrenti dalla citata diffida).</w:t>
      </w:r>
    </w:p>
    <w:p w:rsidR="004F0861" w:rsidRPr="00295503" w:rsidRDefault="004F0861" w:rsidP="004F086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Possono aderire</w:t>
      </w:r>
      <w:r w:rsidR="00140742">
        <w:rPr>
          <w:rFonts w:ascii="Bookman Old Style" w:hAnsi="Bookman Old Style"/>
          <w:color w:val="000000"/>
        </w:rPr>
        <w:t xml:space="preserve"> </w:t>
      </w:r>
      <w:r w:rsidR="00140742" w:rsidRPr="00896416">
        <w:rPr>
          <w:rFonts w:ascii="Bookman Old Style" w:hAnsi="Bookman Old Style"/>
          <w:b/>
          <w:color w:val="000000"/>
        </w:rPr>
        <w:t>GRATUITAMENTE</w:t>
      </w:r>
      <w:r>
        <w:rPr>
          <w:rFonts w:ascii="Bookman Old Style" w:hAnsi="Bookman Old Style"/>
          <w:color w:val="000000"/>
        </w:rPr>
        <w:t xml:space="preserve"> tutti gli iscritti</w:t>
      </w:r>
      <w:r w:rsidR="002364C5">
        <w:rPr>
          <w:rFonts w:ascii="Bookman Old Style" w:hAnsi="Bookman Old Style"/>
          <w:color w:val="000000"/>
        </w:rPr>
        <w:t xml:space="preserve"> al</w:t>
      </w:r>
      <w:r w:rsidR="00C718EF">
        <w:rPr>
          <w:rFonts w:ascii="Bookman Old Style" w:hAnsi="Bookman Old Style"/>
          <w:color w:val="000000"/>
        </w:rPr>
        <w:t xml:space="preserve"> Sindacato</w:t>
      </w:r>
      <w:r w:rsidR="002364C5">
        <w:rPr>
          <w:rFonts w:ascii="Bookman Old Style" w:hAnsi="Bookman Old Style"/>
          <w:color w:val="000000"/>
        </w:rPr>
        <w:t xml:space="preserve"> </w:t>
      </w:r>
      <w:proofErr w:type="spellStart"/>
      <w:r w:rsidR="002364C5">
        <w:rPr>
          <w:rFonts w:ascii="Bookman Old Style" w:hAnsi="Bookman Old Style"/>
          <w:color w:val="000000"/>
        </w:rPr>
        <w:t>Snals</w:t>
      </w:r>
      <w:proofErr w:type="spellEnd"/>
      <w:r>
        <w:rPr>
          <w:rFonts w:ascii="Bookman Old Style" w:hAnsi="Bookman Old Style"/>
          <w:color w:val="000000"/>
        </w:rPr>
        <w:t xml:space="preserve"> appartenenti al </w:t>
      </w:r>
      <w:r w:rsidRPr="00295503">
        <w:rPr>
          <w:rFonts w:ascii="Bookman Old Style" w:hAnsi="Bookman Old Style"/>
          <w:color w:val="000000"/>
        </w:rPr>
        <w:t xml:space="preserve">personale scolastico di ruolo – anche in quiescenza - che hanno prestato validamente servizio nell’anno 2013, sia di ruolo, sia </w:t>
      </w:r>
      <w:proofErr w:type="spellStart"/>
      <w:r w:rsidRPr="00295503">
        <w:rPr>
          <w:rFonts w:ascii="Bookman Old Style" w:hAnsi="Bookman Old Style"/>
          <w:color w:val="000000"/>
        </w:rPr>
        <w:t>pre</w:t>
      </w:r>
      <w:proofErr w:type="spellEnd"/>
      <w:r w:rsidRPr="00295503">
        <w:rPr>
          <w:rFonts w:ascii="Bookman Old Style" w:hAnsi="Bookman Old Style"/>
          <w:color w:val="000000"/>
        </w:rPr>
        <w:t xml:space="preserve"> ruolo.</w:t>
      </w:r>
    </w:p>
    <w:p w:rsidR="004F0861" w:rsidRDefault="004F0861" w:rsidP="004F086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295503">
        <w:rPr>
          <w:rFonts w:ascii="Bookman Old Style" w:hAnsi="Bookman Old Style"/>
          <w:color w:val="000000"/>
        </w:rPr>
        <w:t xml:space="preserve">IL TERMINE ULTIMO PER LA RACCOLTA DELLE ADESIONI: </w:t>
      </w:r>
      <w:r w:rsidR="00295503" w:rsidRPr="00295503">
        <w:rPr>
          <w:rFonts w:ascii="Bookman Old Style" w:hAnsi="Bookman Old Style"/>
          <w:b/>
          <w:bCs/>
          <w:color w:val="000000"/>
          <w:u w:val="single"/>
        </w:rPr>
        <w:t>20</w:t>
      </w:r>
      <w:r w:rsidRPr="00295503">
        <w:rPr>
          <w:rFonts w:ascii="Bookman Old Style" w:hAnsi="Bookman Old Style"/>
          <w:b/>
          <w:bCs/>
          <w:color w:val="000000"/>
          <w:u w:val="single"/>
        </w:rPr>
        <w:t xml:space="preserve"> dicembre 2024.</w:t>
      </w:r>
    </w:p>
    <w:p w:rsidR="00652605" w:rsidRDefault="00652605" w:rsidP="00896416">
      <w:pPr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</w:pPr>
    </w:p>
    <w:p w:rsidR="00896416" w:rsidRDefault="00896416" w:rsidP="00896416">
      <w:pPr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</w:pPr>
      <w:r w:rsidRPr="00896416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  <w:t>A tal fine, si allega:</w:t>
      </w:r>
    </w:p>
    <w:p w:rsidR="004E5648" w:rsidRDefault="004E5648" w:rsidP="00896416">
      <w:pPr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</w:pPr>
    </w:p>
    <w:p w:rsidR="00896416" w:rsidRPr="00896416" w:rsidRDefault="00896416" w:rsidP="008964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 w:rsidRPr="00896416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  <w:t xml:space="preserve">Scheda di adesione (da sottoscrivere e consegnare compilata insieme a </w:t>
      </w:r>
      <w:r w:rsidRPr="00896416">
        <w:rPr>
          <w:rFonts w:ascii="Calibri-Bold" w:hAnsi="Calibri-Bold" w:cs="Calibri-Bold"/>
          <w:b/>
          <w:bCs/>
          <w:kern w:val="0"/>
        </w:rPr>
        <w:t>copia carta d’identità; copia codice fiscale, cedolino stipendio</w:t>
      </w:r>
      <w:r w:rsidRPr="00896416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  <w:t>);</w:t>
      </w:r>
    </w:p>
    <w:p w:rsidR="00896416" w:rsidRPr="00896416" w:rsidRDefault="00896416" w:rsidP="00896416">
      <w:pPr>
        <w:pStyle w:val="Paragrafoelenco"/>
        <w:numPr>
          <w:ilvl w:val="0"/>
          <w:numId w:val="2"/>
        </w:numPr>
        <w:spacing w:before="100" w:beforeAutospacing="1" w:after="120" w:line="240" w:lineRule="auto"/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</w:pPr>
      <w:r w:rsidRPr="00896416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  <w:t>Modello di diffida (da sottoscrivere, inviare via PEC ai 3 indirizzi indicati e consegnare insieme alle copie delle ricevute di trasmissione);</w:t>
      </w:r>
    </w:p>
    <w:p w:rsidR="00896416" w:rsidRDefault="00896416" w:rsidP="00896416">
      <w:pPr>
        <w:pStyle w:val="Paragrafoelenco"/>
        <w:numPr>
          <w:ilvl w:val="0"/>
          <w:numId w:val="2"/>
        </w:numPr>
        <w:spacing w:before="100" w:beforeAutospacing="1" w:after="120" w:line="240" w:lineRule="auto"/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</w:pPr>
      <w:r w:rsidRPr="00896416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  <w:t>Procura (da sottoscrivere e consegnare).</w:t>
      </w:r>
    </w:p>
    <w:p w:rsidR="004E5648" w:rsidRDefault="004E5648" w:rsidP="004E5648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4F0861" w:rsidRDefault="005B25A3" w:rsidP="004E5648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Segretario Provinciale</w:t>
      </w:r>
      <w:r w:rsidR="002364C5">
        <w:rPr>
          <w:rFonts w:ascii="Bookman Old Style" w:hAnsi="Bookman Old Style"/>
          <w:sz w:val="24"/>
          <w:szCs w:val="24"/>
        </w:rPr>
        <w:t xml:space="preserve"> </w:t>
      </w:r>
      <w:r w:rsidR="004F0861">
        <w:rPr>
          <w:rFonts w:ascii="Bookman Old Style" w:hAnsi="Bookman Old Style"/>
          <w:sz w:val="24"/>
          <w:szCs w:val="24"/>
        </w:rPr>
        <w:t>SNALS di</w:t>
      </w:r>
      <w:r w:rsidR="00F858C3">
        <w:rPr>
          <w:rFonts w:ascii="Bookman Old Style" w:hAnsi="Bookman Old Style"/>
          <w:sz w:val="24"/>
          <w:szCs w:val="24"/>
        </w:rPr>
        <w:t xml:space="preserve"> </w:t>
      </w:r>
      <w:r w:rsidR="00C23BBF">
        <w:rPr>
          <w:rFonts w:ascii="Bookman Old Style" w:hAnsi="Bookman Old Style"/>
          <w:sz w:val="24"/>
          <w:szCs w:val="24"/>
        </w:rPr>
        <w:t>Lodi</w:t>
      </w:r>
    </w:p>
    <w:p w:rsidR="00E25D4D" w:rsidRPr="00652605" w:rsidRDefault="00F858C3" w:rsidP="004E5648">
      <w:pPr>
        <w:spacing w:after="0" w:line="240" w:lineRule="auto"/>
        <w:jc w:val="center"/>
        <w:rPr>
          <w:b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 w:rsidRPr="00F858C3">
        <w:rPr>
          <w:rFonts w:ascii="Bookman Old Style" w:hAnsi="Bookman Old Style"/>
          <w:b/>
          <w:sz w:val="24"/>
          <w:szCs w:val="24"/>
        </w:rPr>
        <w:t xml:space="preserve">Prof. Salvatore </w:t>
      </w:r>
      <w:proofErr w:type="spellStart"/>
      <w:r w:rsidRPr="00F858C3">
        <w:rPr>
          <w:rFonts w:ascii="Bookman Old Style" w:hAnsi="Bookman Old Style"/>
          <w:b/>
          <w:sz w:val="24"/>
          <w:szCs w:val="24"/>
        </w:rPr>
        <w:t>DI</w:t>
      </w:r>
      <w:proofErr w:type="spellEnd"/>
      <w:r w:rsidRPr="00F858C3">
        <w:rPr>
          <w:rFonts w:ascii="Bookman Old Style" w:hAnsi="Bookman Old Style"/>
          <w:b/>
          <w:sz w:val="24"/>
          <w:szCs w:val="24"/>
        </w:rPr>
        <w:t xml:space="preserve"> MUNDO</w:t>
      </w:r>
    </w:p>
    <w:sectPr w:rsidR="00E25D4D" w:rsidRPr="00652605" w:rsidSect="0065260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F319D"/>
    <w:multiLevelType w:val="hybridMultilevel"/>
    <w:tmpl w:val="AC2E0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1770D"/>
    <w:multiLevelType w:val="multilevel"/>
    <w:tmpl w:val="530E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498D"/>
    <w:rsid w:val="00140742"/>
    <w:rsid w:val="002364C5"/>
    <w:rsid w:val="00295503"/>
    <w:rsid w:val="00302FDC"/>
    <w:rsid w:val="003F0499"/>
    <w:rsid w:val="004E5648"/>
    <w:rsid w:val="004F0861"/>
    <w:rsid w:val="005B25A3"/>
    <w:rsid w:val="00652605"/>
    <w:rsid w:val="006C41DF"/>
    <w:rsid w:val="00702C36"/>
    <w:rsid w:val="00896416"/>
    <w:rsid w:val="00946EC9"/>
    <w:rsid w:val="00AB5E51"/>
    <w:rsid w:val="00B06411"/>
    <w:rsid w:val="00C077B2"/>
    <w:rsid w:val="00C23BBF"/>
    <w:rsid w:val="00C718EF"/>
    <w:rsid w:val="00DA7278"/>
    <w:rsid w:val="00DE50DF"/>
    <w:rsid w:val="00DF498D"/>
    <w:rsid w:val="00E25D4D"/>
    <w:rsid w:val="00E9149D"/>
    <w:rsid w:val="00F858C3"/>
    <w:rsid w:val="00FA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F0861"/>
    <w:rPr>
      <w:b/>
      <w:bCs/>
    </w:rPr>
  </w:style>
  <w:style w:type="character" w:styleId="Enfasicorsivo">
    <w:name w:val="Emphasis"/>
    <w:basedOn w:val="Carpredefinitoparagrafo"/>
    <w:uiPriority w:val="20"/>
    <w:qFormat/>
    <w:rsid w:val="004F0861"/>
    <w:rPr>
      <w:i/>
      <w:iCs/>
    </w:rPr>
  </w:style>
  <w:style w:type="paragraph" w:styleId="Paragrafoelenco">
    <w:name w:val="List Paragraph"/>
    <w:basedOn w:val="Normale"/>
    <w:uiPriority w:val="34"/>
    <w:qFormat/>
    <w:rsid w:val="008964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46E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Gregorio</cp:lastModifiedBy>
  <cp:revision>13</cp:revision>
  <dcterms:created xsi:type="dcterms:W3CDTF">2024-11-02T15:55:00Z</dcterms:created>
  <dcterms:modified xsi:type="dcterms:W3CDTF">2024-11-10T17:47:00Z</dcterms:modified>
</cp:coreProperties>
</file>