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5FD0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7D2E7DD5" w14:textId="77777777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7B9E5B52" w14:textId="61FE8A5E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 all’avviso</w:t>
      </w:r>
      <w:r w:rsidR="00481625"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prot. </w:t>
      </w:r>
      <w:r w:rsidR="004E2E84"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5</w:t>
      </w:r>
      <w:r w:rsidR="00CC459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703</w:t>
      </w:r>
      <w:r w:rsidR="00237561"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01.10</w:t>
      </w:r>
      <w:r w:rsidR="004E2E84" w:rsidRPr="002457F6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.2024</w:t>
      </w:r>
    </w:p>
    <w:p w14:paraId="05225E3E" w14:textId="2FA3B27E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Oggetto: </w:t>
      </w:r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Avviso relativo alla selezione per il reclutamento di personale 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docente/esperto, </w:t>
      </w:r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esterno</w:t>
      </w:r>
      <w:r w:rsidR="00D81756" w:rsidRPr="00351657">
        <w:rPr>
          <w:rFonts w:asciiTheme="minorHAnsi" w:hAnsiTheme="minorHAnsi" w:cstheme="minorHAnsi"/>
        </w:rPr>
        <w:t xml:space="preserve"> all’Istituzione scolastica</w:t>
      </w:r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128610F8" w14:textId="77777777" w:rsidR="00046209" w:rsidRPr="00046209" w:rsidRDefault="003378A5" w:rsidP="00046209">
      <w:pPr>
        <w:spacing w:before="120" w:after="24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– Intervento B: Realizzazione di percorsi formativi di lingua </w:t>
      </w:r>
      <w:r w:rsidR="00DA37B5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inglese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e di metodologia di durat</w:t>
      </w:r>
      <w:r w:rsidR="00DA37B5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a annuale, finalizzati  al miglioramento delle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competenze metodologiche di insegnamento.</w:t>
      </w:r>
    </w:p>
    <w:p w14:paraId="3C45C685" w14:textId="77777777" w:rsidR="0003297C" w:rsidRDefault="00351657" w:rsidP="0003297C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PRIORITARIAMENTE</w:t>
      </w:r>
      <w:r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>OSTRO ISTITUTO e/o ESPERTI ESTERNI, PER L’ORGANIZZAZIONE E LA GESTIONE</w:t>
      </w:r>
      <w:r w:rsidR="004E2E84">
        <w:rPr>
          <w:rFonts w:ascii="Calibri Light" w:hAnsi="Calibri Light" w:cs="Calibri Light"/>
          <w:b/>
          <w:smallCaps/>
          <w:sz w:val="20"/>
          <w:szCs w:val="20"/>
        </w:rPr>
        <w:t xml:space="preserve">  </w:t>
      </w:r>
      <w:r w:rsidR="003378A5" w:rsidRPr="00831D4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831D4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  <w:r w:rsidR="00DA37B5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. </w:t>
      </w:r>
      <w:r w:rsidR="006474BD" w:rsidRPr="006474BD">
        <w:rPr>
          <w:rFonts w:asciiTheme="majorHAnsi" w:eastAsiaTheme="minorHAnsi" w:hAnsiTheme="majorHAnsi" w:cstheme="majorHAnsi"/>
          <w:b/>
          <w:bCs/>
          <w:color w:val="000000"/>
          <w:lang w:val="it-IT" w:eastAsia="en-US" w:bidi="ar-SA"/>
        </w:rPr>
        <w:t>In mancanza della certificazione CLIL, la candidatura non sarà considerata valida.</w:t>
      </w:r>
      <w:r w:rsid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</w:t>
      </w:r>
    </w:p>
    <w:p w14:paraId="5BDDC0A5" w14:textId="77777777" w:rsidR="0003297C" w:rsidRDefault="00831D44" w:rsidP="0003297C">
      <w:pPr>
        <w:spacing w:before="120" w:after="24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</w:t>
      </w:r>
      <w:r w:rsidR="0003297C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r w:rsidR="0003297C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="0003297C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65345C18" w14:textId="77777777" w:rsidR="0003297C" w:rsidRPr="003378F2" w:rsidRDefault="0003297C" w:rsidP="0003297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511"/>
        <w:gridCol w:w="2511"/>
        <w:gridCol w:w="2511"/>
      </w:tblGrid>
      <w:tr w:rsidR="00E87F89" w:rsidRPr="00E87F89" w14:paraId="44E1BF47" w14:textId="77777777" w:rsidTr="00685FF7">
        <w:trPr>
          <w:trHeight w:val="753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02FA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CRITERI DI SELEZIONE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6C5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CRITERI DI VALUTAZIONE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E504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MODALITÀ DI VALUTAZIONE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8EF0" w14:textId="77777777" w:rsidR="00E87F89" w:rsidRDefault="00E87F89" w:rsidP="00E87F8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PUNTEGGIO</w:t>
            </w:r>
          </w:p>
          <w:p w14:paraId="1A9B67C7" w14:textId="77777777" w:rsidR="00DA37B5" w:rsidRDefault="00DA37B5" w:rsidP="00E87F8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 xml:space="preserve">ATTRIBUITO </w:t>
            </w:r>
          </w:p>
          <w:p w14:paraId="56E907EC" w14:textId="77777777" w:rsidR="00DA37B5" w:rsidRPr="00E87F89" w:rsidRDefault="00DA37B5" w:rsidP="00E87F8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DALLA COMMISSIONE</w:t>
            </w:r>
          </w:p>
        </w:tc>
      </w:tr>
      <w:tr w:rsidR="00E87F89" w:rsidRPr="00E87F89" w14:paraId="3E4419F1" w14:textId="77777777" w:rsidTr="00685FF7">
        <w:trPr>
          <w:trHeight w:val="1401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D8C4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Titoli di studio attestante Conoscenza e Competenza nella Lingua Inglese di almeno Livello C1 e possesso certificazione CLIL</w:t>
            </w:r>
          </w:p>
          <w:p w14:paraId="2E4FA61B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178D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Votazione riportata al termine del corso di studi (specificare se Diploma o Laurea)</w:t>
            </w:r>
          </w:p>
          <w:p w14:paraId="72284979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Nel computo si terrà conto unicamente del titolo più elevato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8B37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6  punti per diploma</w:t>
            </w:r>
          </w:p>
          <w:p w14:paraId="66C471F4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10 punti per Laurea Triennale</w:t>
            </w:r>
          </w:p>
          <w:p w14:paraId="19548798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14 punti per Laurea Magistrale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7F8D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E87F89" w:rsidRPr="00E87F89" w14:paraId="37DF8D59" w14:textId="77777777" w:rsidTr="00685FF7">
        <w:trPr>
          <w:trHeight w:val="611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0499" w14:textId="77777777" w:rsidR="00E87F89" w:rsidRPr="00E87F89" w:rsidRDefault="00E87F89" w:rsidP="00E87F89">
            <w:pPr>
              <w:widowControl/>
              <w:numPr>
                <w:ilvl w:val="0"/>
                <w:numId w:val="4"/>
              </w:numPr>
              <w:suppressAutoHyphens w:val="0"/>
              <w:spacing w:after="4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774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Certificazione attestante</w:t>
            </w: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conseguimento della formazione metodologica e didattica per insegnare CLIL</w:t>
            </w:r>
            <w:r w:rsidRPr="00E87F89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  <w:lang w:val="it-IT" w:eastAsia="en-US" w:bidi="ar-SA"/>
              </w:rPr>
              <w:t xml:space="preserve"> REQUISITO INDISPENSABILE PER AVANZARE LA CANDIDATURA</w:t>
            </w: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 xml:space="preserve"> </w:t>
            </w:r>
          </w:p>
          <w:p w14:paraId="16C916C3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(esplicitare l’Ente Certificatore</w:t>
            </w:r>
            <w:r w:rsidR="00DA37B5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 xml:space="preserve"> nel CV</w:t>
            </w:r>
            <w:r w:rsidRPr="00E87F8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0477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Si prenderanno in considerazione i titoli presentati usando i criteri di raggiungimento dei livelli di competenza, la durata dei corsi frequentati.</w:t>
            </w:r>
          </w:p>
          <w:p w14:paraId="796729F6" w14:textId="77777777" w:rsid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L’ente certificatore  deve essere iscritto alla Piattaforma Enti Certificatori Lingue Straniere del MIM </w:t>
            </w:r>
          </w:p>
          <w:p w14:paraId="05C1AF51" w14:textId="77777777" w:rsidR="00DA37B5" w:rsidRPr="00E87F89" w:rsidRDefault="00DA37B5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Max 14 punti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6E18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E87F89" w:rsidRPr="00E87F89" w14:paraId="7191A70F" w14:textId="77777777" w:rsidTr="00685FF7">
        <w:trPr>
          <w:trHeight w:val="1387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6846" w14:textId="77777777" w:rsidR="00E87F89" w:rsidRPr="00E87F89" w:rsidRDefault="00E87F89" w:rsidP="00E87F89">
            <w:pPr>
              <w:widowControl/>
              <w:numPr>
                <w:ilvl w:val="0"/>
                <w:numId w:val="4"/>
              </w:numPr>
              <w:suppressAutoHyphens w:val="0"/>
              <w:spacing w:after="4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1035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Ulteriore titolo (specificare quale) attinente all’espletamento dell’attività oggetto del presente Avviso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A5BD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           8 punti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E71B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E87F89" w:rsidRPr="00E87F89" w14:paraId="09600146" w14:textId="77777777" w:rsidTr="00685FF7">
        <w:trPr>
          <w:trHeight w:val="1801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E9C0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Esperienza professionale</w:t>
            </w:r>
          </w:p>
          <w:p w14:paraId="7F8E5BF7" w14:textId="77777777" w:rsidR="00E87F89" w:rsidRPr="00E87F89" w:rsidRDefault="00E87F89" w:rsidP="00E87F8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E41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Esperienza di insegnamento CLIL maturata in settori attinenti all’ambito professionale del presente Avviso</w:t>
            </w:r>
          </w:p>
          <w:p w14:paraId="0AA8D045" w14:textId="77777777" w:rsidR="00E87F89" w:rsidRPr="00E87F89" w:rsidRDefault="00E87F89" w:rsidP="00E87F8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9394" w14:textId="77777777" w:rsid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E87F8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n. 1 punto per ciascuna esperienza professionale di durata annuale</w:t>
            </w:r>
          </w:p>
          <w:p w14:paraId="0D0C4433" w14:textId="77777777" w:rsidR="00DA37B5" w:rsidRPr="00E87F89" w:rsidRDefault="00DA37B5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(max 14 punti)</w:t>
            </w:r>
          </w:p>
          <w:p w14:paraId="2AA10B2E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  <w:lang w:val="it-IT" w:eastAsia="en-US" w:bidi="ar-SA"/>
              </w:rPr>
            </w:pPr>
          </w:p>
          <w:p w14:paraId="7F36B574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  <w:lang w:val="it-IT" w:eastAsia="en-US" w:bidi="ar-SA"/>
              </w:rPr>
            </w:pPr>
          </w:p>
          <w:p w14:paraId="70DC29DC" w14:textId="77777777" w:rsidR="00E87F89" w:rsidRPr="00E87F89" w:rsidRDefault="00E87F89" w:rsidP="00E87F8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  <w:lang w:val="it-IT" w:eastAsia="en-US" w:bidi="ar-S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CD8A" w14:textId="77777777" w:rsidR="00E87F89" w:rsidRPr="00E87F89" w:rsidRDefault="00E87F89" w:rsidP="00E87F8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</w:tbl>
    <w:p w14:paraId="431DA19D" w14:textId="77777777" w:rsidR="0003297C" w:rsidRDefault="0003297C" w:rsidP="0003297C">
      <w:pPr>
        <w:pStyle w:val="Corpotesto"/>
        <w:spacing w:after="0"/>
        <w:ind w:left="567" w:right="567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bookmarkEnd w:id="5"/>
    <w:bookmarkEnd w:id="6"/>
    <w:p w14:paraId="62CDCCF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C3C0947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63CA675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0FCAC327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49639">
    <w:abstractNumId w:val="3"/>
  </w:num>
  <w:num w:numId="2" w16cid:durableId="1559782429">
    <w:abstractNumId w:val="0"/>
  </w:num>
  <w:num w:numId="3" w16cid:durableId="3363718">
    <w:abstractNumId w:val="1"/>
  </w:num>
  <w:num w:numId="4" w16cid:durableId="188012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3297C"/>
    <w:rsid w:val="00046209"/>
    <w:rsid w:val="00075AF4"/>
    <w:rsid w:val="00095F2E"/>
    <w:rsid w:val="00127C61"/>
    <w:rsid w:val="001374BE"/>
    <w:rsid w:val="00237561"/>
    <w:rsid w:val="002457F6"/>
    <w:rsid w:val="003378A5"/>
    <w:rsid w:val="003378F2"/>
    <w:rsid w:val="00351657"/>
    <w:rsid w:val="0036626B"/>
    <w:rsid w:val="003A0C28"/>
    <w:rsid w:val="00473368"/>
    <w:rsid w:val="00481625"/>
    <w:rsid w:val="004E2E84"/>
    <w:rsid w:val="005E7CC4"/>
    <w:rsid w:val="006474BD"/>
    <w:rsid w:val="006C7248"/>
    <w:rsid w:val="00831D44"/>
    <w:rsid w:val="008E0A79"/>
    <w:rsid w:val="008F6FFE"/>
    <w:rsid w:val="009427E0"/>
    <w:rsid w:val="00A167B6"/>
    <w:rsid w:val="00A20E0C"/>
    <w:rsid w:val="00A31C38"/>
    <w:rsid w:val="00AC0095"/>
    <w:rsid w:val="00B20B24"/>
    <w:rsid w:val="00BC439B"/>
    <w:rsid w:val="00BC6283"/>
    <w:rsid w:val="00BF1BC8"/>
    <w:rsid w:val="00C37CAB"/>
    <w:rsid w:val="00CC459D"/>
    <w:rsid w:val="00CF6524"/>
    <w:rsid w:val="00D81756"/>
    <w:rsid w:val="00DA37B5"/>
    <w:rsid w:val="00DD411D"/>
    <w:rsid w:val="00E63BC5"/>
    <w:rsid w:val="00E87F89"/>
    <w:rsid w:val="00EF3F4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E426"/>
  <w15:docId w15:val="{759B024D-CFAA-44E7-9489-DF9C2A6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2024-10-01T13:49:00Z</dcterms:created>
  <dcterms:modified xsi:type="dcterms:W3CDTF">2024-10-01T13:58:00Z</dcterms:modified>
  <dc:language>en-US</dc:language>
</cp:coreProperties>
</file>