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BF2E" w14:textId="77777777" w:rsidR="00B20B24" w:rsidRPr="00F937B4" w:rsidRDefault="00B20B24">
      <w:pPr>
        <w:pStyle w:val="Corpotesto"/>
        <w:spacing w:after="0"/>
        <w:ind w:left="567" w:right="567"/>
        <w:rPr>
          <w:rFonts w:asciiTheme="minorHAnsi" w:hAnsiTheme="minorHAnsi" w:cstheme="minorHAnsi"/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1118247A" w14:textId="77777777" w:rsidR="00E63BC5" w:rsidRPr="00F937B4" w:rsidRDefault="00127C61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</w:pPr>
      <w:r w:rsidRPr="00F937B4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F937B4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ALLEGATO</w:t>
      </w:r>
      <w:r w:rsidR="007227EC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B</w:t>
      </w:r>
      <w:r w:rsidRPr="00F937B4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 xml:space="preserve"> “GRIGLIA DI VALUTAZIONE DEI TITOLI</w:t>
      </w:r>
      <w:r w:rsidR="00EC144E" w:rsidRPr="00F937B4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 xml:space="preserve"> PER L’INCARICO DI </w:t>
      </w:r>
      <w:r w:rsidR="007227EC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>ESPERTO</w:t>
      </w:r>
      <w:r w:rsidR="00C3108E" w:rsidRPr="00F937B4">
        <w:rPr>
          <w:rStyle w:val="StrongEmphasis"/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14:paraId="663C0AD9" w14:textId="77777777" w:rsidR="00F937B4" w:rsidRPr="00F937B4" w:rsidRDefault="00F937B4" w:rsidP="00F937B4">
      <w:pPr>
        <w:spacing w:line="276" w:lineRule="auto"/>
        <w:ind w:left="112" w:right="531"/>
        <w:rPr>
          <w:rFonts w:asciiTheme="minorHAnsi" w:hAnsiTheme="minorHAnsi" w:cstheme="minorHAnsi"/>
          <w:color w:val="00B0F0"/>
          <w:sz w:val="20"/>
          <w:szCs w:val="20"/>
        </w:rPr>
      </w:pPr>
      <w:bookmarkStart w:id="3" w:name="parent_element47caeb5c19e65"/>
      <w:bookmarkStart w:id="4" w:name="preview_cont8fc5ded6a3acb"/>
      <w:bookmarkStart w:id="5" w:name="_Hlk166669119"/>
      <w:bookmarkEnd w:id="3"/>
      <w:bookmarkEnd w:id="4"/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Avvio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di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selezione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per il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conferimento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di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incarichi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individuali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aventi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ad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oggetto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l’organizzazione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e la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gestione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dei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percorsi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formativi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per il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potenziamento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del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multilinguismo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in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favore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delle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studentesse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e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degli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sz w:val="20"/>
          <w:szCs w:val="20"/>
        </w:rPr>
        <w:t>studenti</w:t>
      </w:r>
      <w:proofErr w:type="spellEnd"/>
      <w:r w:rsidRPr="00F937B4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bookmarkEnd w:id="5"/>
    <w:p w14:paraId="28791F52" w14:textId="77777777" w:rsidR="00F937B4" w:rsidRPr="00F937B4" w:rsidRDefault="00F937B4" w:rsidP="00F937B4">
      <w:pPr>
        <w:autoSpaceDE w:val="0"/>
        <w:autoSpaceDN w:val="0"/>
        <w:rPr>
          <w:rFonts w:asciiTheme="minorHAnsi" w:hAnsiTheme="minorHAnsi" w:cstheme="minorHAnsi"/>
          <w:bCs/>
          <w:color w:val="212529"/>
          <w:sz w:val="20"/>
          <w:szCs w:val="20"/>
        </w:rPr>
      </w:pPr>
      <w:r w:rsidRPr="00F937B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CUP </w:t>
      </w:r>
      <w:r w:rsidRPr="00F937B4">
        <w:rPr>
          <w:rFonts w:asciiTheme="minorHAnsi" w:hAnsiTheme="minorHAnsi" w:cstheme="minorHAnsi"/>
          <w:bCs/>
          <w:color w:val="212529"/>
          <w:sz w:val="20"/>
          <w:szCs w:val="20"/>
        </w:rPr>
        <w:t xml:space="preserve">I74D23002030006 </w:t>
      </w:r>
      <w:proofErr w:type="spellStart"/>
      <w:r w:rsidRPr="00F937B4">
        <w:rPr>
          <w:rFonts w:asciiTheme="minorHAnsi" w:hAnsiTheme="minorHAnsi" w:cstheme="minorHAnsi"/>
          <w:bCs/>
          <w:color w:val="000000"/>
          <w:sz w:val="20"/>
          <w:szCs w:val="20"/>
        </w:rPr>
        <w:t>Codice</w:t>
      </w:r>
      <w:proofErr w:type="spellEnd"/>
      <w:r w:rsidRPr="00F937B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Progetto: </w:t>
      </w:r>
      <w:r w:rsidRPr="00F937B4">
        <w:rPr>
          <w:rFonts w:asciiTheme="minorHAnsi" w:hAnsiTheme="minorHAnsi" w:cstheme="minorHAnsi"/>
          <w:bCs/>
          <w:color w:val="212529"/>
          <w:sz w:val="20"/>
          <w:szCs w:val="20"/>
        </w:rPr>
        <w:t>M4C1I3.1-2023-1143-P-28262</w:t>
      </w:r>
    </w:p>
    <w:p w14:paraId="49B34343" w14:textId="77777777" w:rsidR="00F937B4" w:rsidRPr="00F937B4" w:rsidRDefault="00F937B4" w:rsidP="00F937B4">
      <w:pPr>
        <w:pStyle w:val="Paragrafoelenco"/>
        <w:numPr>
          <w:ilvl w:val="0"/>
          <w:numId w:val="6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r w:rsidRPr="00F937B4">
        <w:rPr>
          <w:rFonts w:asciiTheme="minorHAnsi" w:hAnsiTheme="minorHAnsi" w:cstheme="minorHAnsi"/>
          <w:sz w:val="20"/>
          <w:szCs w:val="20"/>
        </w:rPr>
        <w:t>ENGLISH SUMMERCAMP Scuola Primaria</w:t>
      </w:r>
      <w:r w:rsidR="00DE76AA">
        <w:rPr>
          <w:rFonts w:asciiTheme="minorHAnsi" w:hAnsiTheme="minorHAnsi" w:cstheme="minorHAnsi"/>
          <w:sz w:val="20"/>
          <w:szCs w:val="20"/>
        </w:rPr>
        <w:t xml:space="preserve"> (26-30 agosto 2024)</w:t>
      </w:r>
    </w:p>
    <w:p w14:paraId="7D283D33" w14:textId="77777777" w:rsidR="00F937B4" w:rsidRPr="00F937B4" w:rsidRDefault="00F937B4" w:rsidP="00F937B4">
      <w:pPr>
        <w:pStyle w:val="Paragrafoelenco"/>
        <w:numPr>
          <w:ilvl w:val="0"/>
          <w:numId w:val="7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bookmarkStart w:id="6" w:name="_Hlk166571879"/>
      <w:bookmarkStart w:id="7" w:name="_Hlk166572108"/>
      <w:r w:rsidRPr="00F937B4">
        <w:rPr>
          <w:rFonts w:asciiTheme="minorHAnsi" w:hAnsiTheme="minorHAnsi" w:cstheme="minorHAnsi"/>
          <w:sz w:val="20"/>
          <w:szCs w:val="20"/>
        </w:rPr>
        <w:t xml:space="preserve">Selezione di 1 docente con incarico </w:t>
      </w:r>
      <w:bookmarkEnd w:id="6"/>
      <w:r w:rsidRPr="00F937B4">
        <w:rPr>
          <w:rFonts w:asciiTheme="minorHAnsi" w:hAnsiTheme="minorHAnsi" w:cstheme="minorHAnsi"/>
          <w:sz w:val="20"/>
          <w:szCs w:val="20"/>
        </w:rPr>
        <w:t>di ESPERTO</w:t>
      </w:r>
    </w:p>
    <w:p w14:paraId="0BC0C1E5" w14:textId="77777777" w:rsidR="00F937B4" w:rsidRPr="00F937B4" w:rsidRDefault="00F937B4" w:rsidP="00F937B4">
      <w:pPr>
        <w:pStyle w:val="Paragrafoelenco"/>
        <w:numPr>
          <w:ilvl w:val="0"/>
          <w:numId w:val="7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r w:rsidRPr="00F937B4">
        <w:rPr>
          <w:rFonts w:asciiTheme="minorHAnsi" w:hAnsiTheme="minorHAnsi" w:cstheme="minorHAnsi"/>
          <w:sz w:val="20"/>
          <w:szCs w:val="20"/>
        </w:rPr>
        <w:t>Selezione di 1 docente con incarico di TUTOR</w:t>
      </w:r>
    </w:p>
    <w:bookmarkEnd w:id="7"/>
    <w:p w14:paraId="7CDB251C" w14:textId="77777777" w:rsidR="00F937B4" w:rsidRPr="00F937B4" w:rsidRDefault="00F937B4" w:rsidP="00F937B4">
      <w:pPr>
        <w:pStyle w:val="Paragrafoelenco"/>
        <w:numPr>
          <w:ilvl w:val="0"/>
          <w:numId w:val="6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r w:rsidRPr="00F937B4">
        <w:rPr>
          <w:rFonts w:asciiTheme="minorHAnsi" w:hAnsiTheme="minorHAnsi" w:cstheme="minorHAnsi"/>
          <w:sz w:val="20"/>
          <w:szCs w:val="20"/>
        </w:rPr>
        <w:t>ENGLISH SUMMERCAMP Scuola Secondaria di I grado</w:t>
      </w:r>
      <w:r w:rsidR="00DE76AA">
        <w:rPr>
          <w:rFonts w:asciiTheme="minorHAnsi" w:hAnsiTheme="minorHAnsi" w:cstheme="minorHAnsi"/>
          <w:sz w:val="20"/>
          <w:szCs w:val="20"/>
        </w:rPr>
        <w:t xml:space="preserve"> (2-6 settembre 2024)</w:t>
      </w:r>
    </w:p>
    <w:p w14:paraId="7E2BA8D7" w14:textId="77777777" w:rsidR="00F937B4" w:rsidRPr="00F937B4" w:rsidRDefault="00F937B4" w:rsidP="00F937B4">
      <w:pPr>
        <w:pStyle w:val="Paragrafoelenco"/>
        <w:numPr>
          <w:ilvl w:val="0"/>
          <w:numId w:val="7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r w:rsidRPr="00F937B4">
        <w:rPr>
          <w:rFonts w:asciiTheme="minorHAnsi" w:hAnsiTheme="minorHAnsi" w:cstheme="minorHAnsi"/>
          <w:sz w:val="20"/>
          <w:szCs w:val="20"/>
        </w:rPr>
        <w:t>Selezione di 1 docente con incarico di ESPERTO</w:t>
      </w:r>
    </w:p>
    <w:p w14:paraId="6BF9421B" w14:textId="77777777" w:rsidR="00F937B4" w:rsidRPr="00F937B4" w:rsidRDefault="00F937B4" w:rsidP="00F937B4">
      <w:pPr>
        <w:pStyle w:val="Paragrafoelenco"/>
        <w:numPr>
          <w:ilvl w:val="0"/>
          <w:numId w:val="7"/>
        </w:numPr>
        <w:spacing w:before="161" w:line="276" w:lineRule="auto"/>
        <w:ind w:right="531"/>
        <w:rPr>
          <w:rFonts w:asciiTheme="minorHAnsi" w:hAnsiTheme="minorHAnsi" w:cstheme="minorHAnsi"/>
          <w:sz w:val="20"/>
          <w:szCs w:val="20"/>
        </w:rPr>
      </w:pPr>
      <w:r w:rsidRPr="00F937B4">
        <w:rPr>
          <w:rFonts w:asciiTheme="minorHAnsi" w:hAnsiTheme="minorHAnsi" w:cstheme="minorHAnsi"/>
          <w:sz w:val="20"/>
          <w:szCs w:val="20"/>
        </w:rPr>
        <w:t>Selezione di 1 docente con incarico di TUTOR</w:t>
      </w:r>
    </w:p>
    <w:p w14:paraId="5469E557" w14:textId="77777777" w:rsidR="00F937B4" w:rsidRPr="00F937B4" w:rsidRDefault="00F937B4" w:rsidP="00F937B4">
      <w:pPr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0"/>
          <w:szCs w:val="20"/>
          <w:lang w:eastAsia="en-US" w:bidi="it-IT"/>
        </w:rPr>
      </w:pPr>
      <w:r w:rsidRPr="00F937B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Titolo del Progetto: </w:t>
      </w:r>
      <w:bookmarkStart w:id="8" w:name="_Hlk160619737"/>
      <w:r w:rsidRPr="00F937B4">
        <w:rPr>
          <w:rFonts w:asciiTheme="minorHAnsi" w:hAnsiTheme="minorHAnsi" w:cstheme="minorHAnsi"/>
          <w:bCs/>
          <w:color w:val="000000"/>
          <w:sz w:val="20"/>
          <w:szCs w:val="20"/>
        </w:rPr>
        <w:t>“</w:t>
      </w:r>
      <w:r w:rsidRPr="00F937B4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La </w:t>
      </w:r>
      <w:proofErr w:type="spellStart"/>
      <w:r w:rsidRPr="00F937B4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scuola</w:t>
      </w:r>
      <w:proofErr w:type="spellEnd"/>
      <w:r w:rsidRPr="00F937B4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 (in) forma</w:t>
      </w:r>
      <w:bookmarkEnd w:id="8"/>
      <w:r w:rsidRPr="00F937B4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”.</w:t>
      </w:r>
    </w:p>
    <w:p w14:paraId="7D902B38" w14:textId="77777777" w:rsidR="00F937B4" w:rsidRPr="00F937B4" w:rsidRDefault="00F937B4" w:rsidP="00F937B4">
      <w:pPr>
        <w:spacing w:before="120" w:after="24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Piano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nazionale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di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ripresa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e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resilienza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Missione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4 –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Istruzione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e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ricerca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Componente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1 –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Potenziamento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dell’offerta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dei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servizi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di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istruzione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dagli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asili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nido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alle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università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Investimento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3.1 “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Nuove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competenze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e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nuovi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linguaggi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”,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finanziato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dall’Unione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sz w:val="20"/>
          <w:szCs w:val="20"/>
        </w:rPr>
        <w:t>europea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Next Generation EU</w:t>
      </w:r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 – “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Azioni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di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potenziamento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delle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competenze</w:t>
      </w:r>
      <w:proofErr w:type="spellEnd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STEM e </w:t>
      </w:r>
      <w:proofErr w:type="spellStart"/>
      <w:r w:rsidRPr="00F937B4">
        <w:rPr>
          <w:rFonts w:asciiTheme="minorHAnsi" w:hAnsiTheme="minorHAnsi" w:cstheme="minorHAnsi"/>
          <w:b/>
          <w:bCs/>
          <w:i/>
          <w:iCs/>
          <w:sz w:val="20"/>
          <w:szCs w:val="20"/>
        </w:rPr>
        <w:t>multilinguistiche</w:t>
      </w:r>
      <w:proofErr w:type="spellEnd"/>
      <w:r w:rsidRPr="00F937B4">
        <w:rPr>
          <w:rFonts w:asciiTheme="minorHAnsi" w:hAnsiTheme="minorHAnsi" w:cstheme="minorHAnsi"/>
          <w:b/>
          <w:bCs/>
          <w:sz w:val="20"/>
          <w:szCs w:val="20"/>
        </w:rPr>
        <w:t xml:space="preserve">” – </w:t>
      </w:r>
    </w:p>
    <w:p w14:paraId="1ED703C6" w14:textId="77777777" w:rsidR="00E63BC5" w:rsidRPr="00F937B4" w:rsidRDefault="00127C61">
      <w:pPr>
        <w:pStyle w:val="Corpotesto"/>
        <w:spacing w:after="0"/>
        <w:ind w:left="567" w:right="567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proofErr w:type="spellStart"/>
      <w:r w:rsidRPr="00F937B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Candidato</w:t>
      </w:r>
      <w:proofErr w:type="spellEnd"/>
      <w:r w:rsidR="00A31C38" w:rsidRPr="00F937B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/a</w:t>
      </w:r>
      <w:r w:rsidRPr="00F937B4">
        <w:rPr>
          <w:rFonts w:asciiTheme="minorHAnsi" w:hAnsiTheme="minorHAnsi" w:cstheme="min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39B8834B" w14:textId="77777777" w:rsidR="00F937B4" w:rsidRPr="00F937B4" w:rsidRDefault="00127C61">
      <w:pPr>
        <w:pStyle w:val="Corpotesto"/>
        <w:spacing w:after="0"/>
        <w:ind w:left="567" w:right="567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F937B4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8687"/>
        <w:gridCol w:w="598"/>
        <w:gridCol w:w="910"/>
      </w:tblGrid>
      <w:tr w:rsidR="007227EC" w:rsidRPr="007227EC" w14:paraId="4246AE95" w14:textId="77777777" w:rsidTr="002B4953">
        <w:trPr>
          <w:trHeight w:val="235"/>
        </w:trPr>
        <w:tc>
          <w:tcPr>
            <w:tcW w:w="10306" w:type="dxa"/>
            <w:gridSpan w:val="3"/>
            <w:vAlign w:val="center"/>
          </w:tcPr>
          <w:p w14:paraId="7691AF35" w14:textId="77777777" w:rsidR="007227EC" w:rsidRPr="007227EC" w:rsidRDefault="007227EC" w:rsidP="007227EC">
            <w:pPr>
              <w:widowControl/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4DFB71B9" w14:textId="77777777" w:rsidR="007227EC" w:rsidRPr="007227EC" w:rsidRDefault="007227EC" w:rsidP="007227EC">
            <w:pPr>
              <w:widowControl/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ALLEGATO B: GRIGLIA DI VALUTAZIONE DEI TITOLI PER RUOLO DI docente ESPERTO</w:t>
            </w:r>
          </w:p>
        </w:tc>
      </w:tr>
      <w:tr w:rsidR="007227EC" w:rsidRPr="007227EC" w14:paraId="4850832C" w14:textId="77777777" w:rsidTr="002B4953">
        <w:trPr>
          <w:trHeight w:val="225"/>
        </w:trPr>
        <w:tc>
          <w:tcPr>
            <w:tcW w:w="10306" w:type="dxa"/>
            <w:gridSpan w:val="3"/>
            <w:vAlign w:val="center"/>
          </w:tcPr>
          <w:p w14:paraId="2CA464F2" w14:textId="77777777" w:rsidR="007227EC" w:rsidRPr="007227EC" w:rsidRDefault="007227EC" w:rsidP="007227EC">
            <w:pPr>
              <w:widowControl/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  <w:p w14:paraId="39C15116" w14:textId="77777777" w:rsidR="007227EC" w:rsidRPr="007227EC" w:rsidRDefault="007227EC" w:rsidP="007227EC">
            <w:pPr>
              <w:widowControl/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Criteri di ammissione:</w:t>
            </w:r>
            <w:r w:rsidRPr="007227E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227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essere in possesso di almeno 1 dei seguenti requisiti o titoli</w:t>
            </w:r>
          </w:p>
        </w:tc>
      </w:tr>
      <w:tr w:rsidR="007227EC" w:rsidRPr="007227EC" w14:paraId="3BB6A5C5" w14:textId="77777777" w:rsidTr="002B4953">
        <w:trPr>
          <w:trHeight w:val="235"/>
        </w:trPr>
        <w:tc>
          <w:tcPr>
            <w:tcW w:w="8868" w:type="dxa"/>
          </w:tcPr>
          <w:p w14:paraId="53C50214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Docente interno in possesso della seguente formazione certificata:</w:t>
            </w:r>
          </w:p>
          <w:p w14:paraId="47EDA3F7" w14:textId="77777777" w:rsidR="007227EC" w:rsidRPr="007227EC" w:rsidRDefault="007227EC" w:rsidP="007227EC">
            <w:pPr>
              <w:widowControl/>
              <w:numPr>
                <w:ilvl w:val="0"/>
                <w:numId w:val="4"/>
              </w:numPr>
              <w:autoSpaceDE w:val="0"/>
              <w:autoSpaceDN w:val="0"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esperto madrelingua o comunque in possesso di un livello di conoscenza e certificazione linguistica nella lingua inglese pari almeno a C1,</w:t>
            </w:r>
          </w:p>
        </w:tc>
        <w:tc>
          <w:tcPr>
            <w:tcW w:w="522" w:type="dxa"/>
          </w:tcPr>
          <w:p w14:paraId="02B80763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69000D78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</w:p>
          <w:p w14:paraId="4211B0C1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12 punti</w:t>
            </w:r>
          </w:p>
        </w:tc>
      </w:tr>
      <w:tr w:rsidR="007227EC" w:rsidRPr="007227EC" w14:paraId="12C2EBB7" w14:textId="77777777" w:rsidTr="002B4953">
        <w:trPr>
          <w:trHeight w:val="235"/>
        </w:trPr>
        <w:tc>
          <w:tcPr>
            <w:tcW w:w="8868" w:type="dxa"/>
          </w:tcPr>
          <w:p w14:paraId="69023F3F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Docente esterno in possesso della seguente formazione certificata:</w:t>
            </w:r>
          </w:p>
          <w:p w14:paraId="16413512" w14:textId="77777777" w:rsidR="007227EC" w:rsidRPr="007227EC" w:rsidRDefault="007227EC" w:rsidP="007227EC">
            <w:pPr>
              <w:widowControl/>
              <w:numPr>
                <w:ilvl w:val="0"/>
                <w:numId w:val="5"/>
              </w:numPr>
              <w:autoSpaceDE w:val="0"/>
              <w:autoSpaceDN w:val="0"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esperto madrelingua o comunque in possesso di un livello di conoscenza e certificazione linguistica nella lingua inglese pari almeno a C1</w:t>
            </w:r>
          </w:p>
        </w:tc>
        <w:tc>
          <w:tcPr>
            <w:tcW w:w="522" w:type="dxa"/>
          </w:tcPr>
          <w:p w14:paraId="5E9DBD91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6" w:type="dxa"/>
          </w:tcPr>
          <w:p w14:paraId="647E4F32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CB1241A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10 punti</w:t>
            </w:r>
          </w:p>
        </w:tc>
      </w:tr>
      <w:tr w:rsidR="007227EC" w:rsidRPr="007227EC" w14:paraId="2AD76E97" w14:textId="77777777" w:rsidTr="002B4953">
        <w:trPr>
          <w:trHeight w:val="461"/>
        </w:trPr>
        <w:tc>
          <w:tcPr>
            <w:tcW w:w="8868" w:type="dxa"/>
          </w:tcPr>
          <w:p w14:paraId="5AD97F08" w14:textId="77777777" w:rsidR="007227EC" w:rsidRPr="007227EC" w:rsidRDefault="007227EC" w:rsidP="007227EC">
            <w:pPr>
              <w:widowControl/>
              <w:tabs>
                <w:tab w:val="left" w:pos="1252"/>
              </w:tabs>
              <w:spacing w:before="1" w:after="40"/>
              <w:ind w:left="720" w:right="251"/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Titolo di specializzazione conseguita attinente all’ambito (master, dottorato di ricerca, </w:t>
            </w:r>
            <w:proofErr w:type="gramStart"/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specializzazione,…</w:t>
            </w:r>
            <w:proofErr w:type="gramEnd"/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..)</w:t>
            </w:r>
          </w:p>
        </w:tc>
        <w:tc>
          <w:tcPr>
            <w:tcW w:w="522" w:type="dxa"/>
          </w:tcPr>
          <w:p w14:paraId="64EB2E8B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</w:tcPr>
          <w:p w14:paraId="2D658621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 punti</w:t>
            </w:r>
          </w:p>
        </w:tc>
      </w:tr>
      <w:tr w:rsidR="007227EC" w:rsidRPr="007227EC" w14:paraId="67654A81" w14:textId="77777777" w:rsidTr="002B4953">
        <w:trPr>
          <w:trHeight w:val="369"/>
        </w:trPr>
        <w:tc>
          <w:tcPr>
            <w:tcW w:w="8868" w:type="dxa"/>
          </w:tcPr>
          <w:p w14:paraId="25BA5F17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       Essere in possesso di certificazione attestante il conseguimento di formazione specifica su </w:t>
            </w:r>
          </w:p>
          <w:p w14:paraId="79DEACB9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i/>
                <w:color w:val="000000" w:themeColor="text1"/>
                <w:sz w:val="20"/>
                <w:szCs w:val="20"/>
              </w:rPr>
              <w:t xml:space="preserve">          metodologie didattiche innovative</w:t>
            </w: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(specificare quale) riferite in particolare alla scuola primaria e/o alla scuola secondaria di I grado</w:t>
            </w:r>
          </w:p>
          <w:p w14:paraId="6E953E53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dxa"/>
          </w:tcPr>
          <w:p w14:paraId="6E84DF93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</w:tcPr>
          <w:p w14:paraId="7A81FA1E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 punti</w:t>
            </w:r>
          </w:p>
        </w:tc>
      </w:tr>
      <w:tr w:rsidR="007227EC" w:rsidRPr="007227EC" w14:paraId="58A9B2FD" w14:textId="77777777" w:rsidTr="002B4953">
        <w:trPr>
          <w:trHeight w:val="369"/>
        </w:trPr>
        <w:tc>
          <w:tcPr>
            <w:tcW w:w="8868" w:type="dxa"/>
          </w:tcPr>
          <w:p w14:paraId="33E82F93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Essere in possesso delle seguenti esperienze professionali nel ruolo di docente: </w:t>
            </w:r>
          </w:p>
          <w:p w14:paraId="6D75E5C7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EFCF927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dxa"/>
          </w:tcPr>
          <w:p w14:paraId="29EF42BB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</w:tcPr>
          <w:p w14:paraId="5ADFD98C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Come sotto dettagliato</w:t>
            </w:r>
          </w:p>
        </w:tc>
      </w:tr>
      <w:tr w:rsidR="007227EC" w:rsidRPr="007227EC" w14:paraId="3AFC3BDC" w14:textId="77777777" w:rsidTr="002B4953">
        <w:trPr>
          <w:trHeight w:val="235"/>
        </w:trPr>
        <w:tc>
          <w:tcPr>
            <w:tcW w:w="10306" w:type="dxa"/>
            <w:gridSpan w:val="3"/>
          </w:tcPr>
          <w:p w14:paraId="014479AB" w14:textId="77777777" w:rsidR="007227EC" w:rsidRPr="007227EC" w:rsidRDefault="007227EC" w:rsidP="007227EC">
            <w:pPr>
              <w:widowControl/>
              <w:spacing w:after="4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ESPERIENZE</w:t>
            </w:r>
          </w:p>
        </w:tc>
      </w:tr>
      <w:tr w:rsidR="007227EC" w:rsidRPr="007227EC" w14:paraId="53ED0794" w14:textId="77777777" w:rsidTr="002B4953">
        <w:trPr>
          <w:trHeight w:val="235"/>
        </w:trPr>
        <w:tc>
          <w:tcPr>
            <w:tcW w:w="8868" w:type="dxa"/>
          </w:tcPr>
          <w:p w14:paraId="79913D3D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C1. Incarico di docente nell’ambito oggetto di assegnazione del corso: 1 punto per ogni anno di servizio </w:t>
            </w:r>
          </w:p>
        </w:tc>
        <w:tc>
          <w:tcPr>
            <w:tcW w:w="522" w:type="dxa"/>
          </w:tcPr>
          <w:p w14:paraId="53E73C0E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MAX</w:t>
            </w:r>
          </w:p>
          <w:p w14:paraId="68F7B854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16" w:type="dxa"/>
          </w:tcPr>
          <w:p w14:paraId="02676727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7227EC" w:rsidRPr="007227EC" w14:paraId="33952C3C" w14:textId="77777777" w:rsidTr="002B4953">
        <w:trPr>
          <w:trHeight w:val="235"/>
        </w:trPr>
        <w:tc>
          <w:tcPr>
            <w:tcW w:w="8868" w:type="dxa"/>
          </w:tcPr>
          <w:p w14:paraId="47488C63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C2. esperienze di docente nei progetti finanziati da fondi europei</w:t>
            </w:r>
          </w:p>
        </w:tc>
        <w:tc>
          <w:tcPr>
            <w:tcW w:w="522" w:type="dxa"/>
          </w:tcPr>
          <w:p w14:paraId="453E97B8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MAX 6</w:t>
            </w:r>
          </w:p>
        </w:tc>
        <w:tc>
          <w:tcPr>
            <w:tcW w:w="916" w:type="dxa"/>
          </w:tcPr>
          <w:p w14:paraId="0D4F3AF3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 punti cad.</w:t>
            </w:r>
          </w:p>
        </w:tc>
      </w:tr>
      <w:tr w:rsidR="007227EC" w:rsidRPr="007227EC" w14:paraId="357F71DC" w14:textId="77777777" w:rsidTr="002B4953">
        <w:trPr>
          <w:trHeight w:val="235"/>
        </w:trPr>
        <w:tc>
          <w:tcPr>
            <w:tcW w:w="8868" w:type="dxa"/>
          </w:tcPr>
          <w:p w14:paraId="7CCEB6DC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C3. Esperienze lavorative come docente al di fuori dell’ambito scolastico (specificare il tipo di esperienza e la durata:</w:t>
            </w:r>
          </w:p>
          <w:p w14:paraId="214A178D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dxa"/>
          </w:tcPr>
          <w:p w14:paraId="327638FE" w14:textId="77777777" w:rsidR="007227EC" w:rsidRPr="007227EC" w:rsidRDefault="007227EC" w:rsidP="007227EC">
            <w:pPr>
              <w:widowControl/>
              <w:spacing w:after="4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MAX 6</w:t>
            </w:r>
          </w:p>
        </w:tc>
        <w:tc>
          <w:tcPr>
            <w:tcW w:w="916" w:type="dxa"/>
          </w:tcPr>
          <w:p w14:paraId="7C7527A9" w14:textId="77777777" w:rsidR="007227EC" w:rsidRPr="007227EC" w:rsidRDefault="007227EC" w:rsidP="007227EC">
            <w:pPr>
              <w:widowControl/>
              <w:spacing w:after="4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 punti cad.</w:t>
            </w:r>
          </w:p>
        </w:tc>
      </w:tr>
      <w:tr w:rsidR="007227EC" w:rsidRPr="007227EC" w14:paraId="5D12EDEC" w14:textId="77777777" w:rsidTr="002B4953">
        <w:trPr>
          <w:trHeight w:val="237"/>
        </w:trPr>
        <w:tc>
          <w:tcPr>
            <w:tcW w:w="8868" w:type="dxa"/>
          </w:tcPr>
          <w:p w14:paraId="753FDB50" w14:textId="77777777" w:rsidR="007227EC" w:rsidRPr="007227EC" w:rsidRDefault="007227EC" w:rsidP="007227EC">
            <w:pPr>
              <w:suppressLineNumber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C6. Aver svolto all’interno dell’istituto attività istituzionali di sistema finalizzate all’analisi di contesto per la prevenzione della dispersione scolastica come da target fissati dal PNRR.</w:t>
            </w:r>
          </w:p>
          <w:p w14:paraId="2DCD7676" w14:textId="77777777" w:rsidR="007227EC" w:rsidRPr="007227EC" w:rsidRDefault="007227EC" w:rsidP="007227EC">
            <w:pPr>
              <w:suppressLineNumbers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2" w:type="dxa"/>
          </w:tcPr>
          <w:p w14:paraId="3E466402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16" w:type="dxa"/>
          </w:tcPr>
          <w:p w14:paraId="2D778415" w14:textId="77777777" w:rsidR="007227EC" w:rsidRPr="007227EC" w:rsidRDefault="007227EC" w:rsidP="007227EC">
            <w:pPr>
              <w:widowControl/>
              <w:spacing w:after="4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227E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 punti</w:t>
            </w:r>
          </w:p>
        </w:tc>
      </w:tr>
    </w:tbl>
    <w:p w14:paraId="3A3E5DD6" w14:textId="77777777" w:rsidR="00095F2E" w:rsidRPr="00486005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05A2B230" w14:textId="77777777" w:rsidR="00FF5E57" w:rsidRPr="007227EC" w:rsidRDefault="00127C61" w:rsidP="00FF5E57">
      <w:pPr>
        <w:pStyle w:val="Corpotesto"/>
        <w:spacing w:after="0"/>
        <w:ind w:left="567" w:right="567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proofErr w:type="spellStart"/>
      <w:r w:rsidRPr="007227EC">
        <w:rPr>
          <w:rFonts w:asciiTheme="minorHAnsi" w:hAnsiTheme="minorHAnsi" w:cstheme="minorHAnsi"/>
          <w:sz w:val="20"/>
          <w:szCs w:val="20"/>
          <w:shd w:val="clear" w:color="auto" w:fill="FFFFFF"/>
        </w:rPr>
        <w:t>Firma</w:t>
      </w:r>
      <w:proofErr w:type="spellEnd"/>
      <w:r w:rsidR="00FF5E57" w:rsidRPr="007227E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7227EC">
        <w:rPr>
          <w:rFonts w:asciiTheme="minorHAnsi" w:hAnsiTheme="minorHAnsi" w:cstheme="minorHAnsi"/>
          <w:sz w:val="20"/>
          <w:szCs w:val="20"/>
          <w:shd w:val="clear" w:color="auto" w:fill="FFFFFF"/>
        </w:rPr>
        <w:t>candidato</w:t>
      </w:r>
      <w:proofErr w:type="spellEnd"/>
    </w:p>
    <w:p w14:paraId="4D9A8DF0" w14:textId="77777777" w:rsidR="00FF5E57" w:rsidRPr="007227EC" w:rsidRDefault="00FF5E57" w:rsidP="00FF5E57">
      <w:pPr>
        <w:pStyle w:val="Corpotesto"/>
        <w:spacing w:after="0"/>
        <w:ind w:right="567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7227EC">
        <w:rPr>
          <w:rFonts w:asciiTheme="minorHAnsi" w:hAnsiTheme="minorHAnsi" w:cstheme="min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7227EC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556C1D"/>
    <w:multiLevelType w:val="hybridMultilevel"/>
    <w:tmpl w:val="F26CA578"/>
    <w:lvl w:ilvl="0" w:tplc="55AE5AD4">
      <w:start w:val="1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1DDE05D0"/>
    <w:multiLevelType w:val="hybridMultilevel"/>
    <w:tmpl w:val="341A2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86B6D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B6D16"/>
    <w:multiLevelType w:val="hybridMultilevel"/>
    <w:tmpl w:val="28F4657C"/>
    <w:lvl w:ilvl="0" w:tplc="26B0942A">
      <w:start w:val="1"/>
      <w:numFmt w:val="upperLetter"/>
      <w:lvlText w:val="%1)"/>
      <w:lvlJc w:val="left"/>
      <w:pPr>
        <w:ind w:left="472" w:hanging="360"/>
      </w:pPr>
      <w:rPr>
        <w:rFonts w:ascii="Calibri" w:hAnsi="Calibr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7FE54AF0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5758">
    <w:abstractNumId w:val="4"/>
  </w:num>
  <w:num w:numId="2" w16cid:durableId="657538374">
    <w:abstractNumId w:val="0"/>
  </w:num>
  <w:num w:numId="3" w16cid:durableId="1877893134">
    <w:abstractNumId w:val="2"/>
  </w:num>
  <w:num w:numId="4" w16cid:durableId="756249729">
    <w:abstractNumId w:val="6"/>
  </w:num>
  <w:num w:numId="5" w16cid:durableId="605845457">
    <w:abstractNumId w:val="3"/>
  </w:num>
  <w:num w:numId="6" w16cid:durableId="138113537">
    <w:abstractNumId w:val="5"/>
  </w:num>
  <w:num w:numId="7" w16cid:durableId="39258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95F2E"/>
    <w:rsid w:val="00127C61"/>
    <w:rsid w:val="00156CC0"/>
    <w:rsid w:val="001C2AA6"/>
    <w:rsid w:val="00220F1E"/>
    <w:rsid w:val="003378A5"/>
    <w:rsid w:val="003378F2"/>
    <w:rsid w:val="003854BA"/>
    <w:rsid w:val="004308DA"/>
    <w:rsid w:val="00486005"/>
    <w:rsid w:val="0071638F"/>
    <w:rsid w:val="007227EC"/>
    <w:rsid w:val="00827BF4"/>
    <w:rsid w:val="00846211"/>
    <w:rsid w:val="00885B5F"/>
    <w:rsid w:val="008E0A79"/>
    <w:rsid w:val="00A167B6"/>
    <w:rsid w:val="00A31C38"/>
    <w:rsid w:val="00AD3D61"/>
    <w:rsid w:val="00B20B24"/>
    <w:rsid w:val="00BC6283"/>
    <w:rsid w:val="00C00D64"/>
    <w:rsid w:val="00C3108E"/>
    <w:rsid w:val="00CF6524"/>
    <w:rsid w:val="00D710ED"/>
    <w:rsid w:val="00D81756"/>
    <w:rsid w:val="00DC09D2"/>
    <w:rsid w:val="00DE76AA"/>
    <w:rsid w:val="00E63BC5"/>
    <w:rsid w:val="00EC144E"/>
    <w:rsid w:val="00F937B4"/>
    <w:rsid w:val="00FE1D1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C389"/>
  <w15:docId w15:val="{5E448A9B-590D-42D6-AE44-9586FE73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styleId="Titolo">
    <w:name w:val="Title"/>
    <w:basedOn w:val="Normale"/>
    <w:link w:val="TitoloCarattere"/>
    <w:uiPriority w:val="10"/>
    <w:qFormat/>
    <w:rsid w:val="00FE1D11"/>
    <w:pPr>
      <w:widowControl/>
      <w:suppressAutoHyphens w:val="0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E1D11"/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F937B4"/>
    <w:pPr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F937B4"/>
    <w:rPr>
      <w:rFonts w:ascii="Calibri" w:eastAsia="Calibri" w:hAnsi="Calibri" w:cs="Calibri"/>
      <w:sz w:val="22"/>
      <w:szCs w:val="22"/>
      <w:lang w:val="it-IT" w:eastAsia="en-US" w:bidi="ar-SA"/>
    </w:rPr>
  </w:style>
  <w:style w:type="table" w:customStyle="1" w:styleId="Grigliatabella2">
    <w:name w:val="Griglia tabella2"/>
    <w:basedOn w:val="Tabellanormale"/>
    <w:next w:val="Grigliatabella"/>
    <w:uiPriority w:val="39"/>
    <w:rsid w:val="00DC09D2"/>
    <w:pPr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7227EC"/>
    <w:pPr>
      <w:suppressAutoHyphens w:val="0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2</cp:revision>
  <dcterms:created xsi:type="dcterms:W3CDTF">2024-05-16T10:46:00Z</dcterms:created>
  <dcterms:modified xsi:type="dcterms:W3CDTF">2024-05-16T10:46:00Z</dcterms:modified>
  <dc:language>en-US</dc:language>
</cp:coreProperties>
</file>